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20fcf3be07de59a81a31657c699e655c4b0dd7"/>
    <w:p>
      <w:pPr>
        <w:pStyle w:val="Heading3"/>
      </w:pPr>
      <w:r>
        <w:t xml:space="preserve">Более чем на 70% готов переход через МЦД-1 и Дмитровское шоссе</w:t>
      </w:r>
    </w:p>
    <w:p>
      <w:pPr>
        <w:pStyle w:val="FirstParagraph"/>
      </w:pPr>
      <w:r>
        <w:t xml:space="preserve">09.04.2024</w:t>
      </w:r>
    </w:p>
    <w:bookmarkEnd w:id="20"/>
    <w:bookmarkStart w:id="23" w:name="X31415b8647482caea11939ecfffd1e266d73aff"/>
    <w:p>
      <w:pPr>
        <w:pStyle w:val="Heading2"/>
      </w:pPr>
      <w:r>
        <w:t xml:space="preserve">Более чем на 70% готов переход через МЦД-1 и Дмитровское шоссе</w:t>
      </w:r>
    </w:p>
    <w:p>
      <w:pPr>
        <w:pStyle w:val="FirstParagraph"/>
      </w:pPr>
      <w:r>
        <w:t xml:space="preserve">Строительство подземного пешеходного перехода под Дмитровским шоссе в районе дома № 29 и путями Савёловского направления Московской железной дороги завершится этим летом, сообщил заместитель мэра Москвы по вопросам градостроительной политики и строительства Андрей Бочкарёв.</w:t>
      </w:r>
      <w:r>
        <w:br/>
      </w:r>
      <w:r>
        <w:br/>
      </w:r>
      <w:r>
        <w:t xml:space="preserve">«Сейчас идут монолитные и монтажные работы лифтовых шахт, завершается облицовка стен тоннеля керамогранитом и мощение гранитного покрытия пола. Ведется отделка стен двух сходов и служебных помещений. Наружные сети готовы на 69%, а общая готовность объекта – 72%. Сроки реализации проекта по контракту – июль 2024 года», – сказал Андрей Бочкарев.</w:t>
      </w:r>
      <w:r>
        <w:br/>
      </w:r>
      <w:r>
        <w:br/>
      </w:r>
      <w:r>
        <w:t xml:space="preserve">Длина сооружения – 84 метра. Переход оснастят тремя лифтами для обеспечения беспрепятственного доступа маломобильных людей.</w:t>
      </w:r>
      <w:r>
        <w:br/>
      </w:r>
      <w:r>
        <w:br/>
      </w:r>
      <w:r>
        <w:t xml:space="preserve">Первый спуск в переход расположится на нечетной стороне Дмитровского шоссе, второй – на четной. Выход из третьего будет вести к застройке на улице Яблочкова. Благодаря подземному переходу движение пешеходов через Дмитровское шоссе и железнодорожные пути будет безопасным и комфортным. В ходе благоустройства территории высадят 50 лип и кленов, 1200 кустарников.</w:t>
      </w:r>
      <w:r>
        <w:br/>
      </w:r>
      <w:r>
        <w:br/>
      </w:r>
      <w:r>
        <w:t xml:space="preserve">«Переход свяжет два района: Тимирязевский на севере и Бутырский на северо-востоке Москвы с населением 155 тыс. человек. Его строительство продиктовано интенсивностью движения на Савёловском направлении МЖД из-за запуска первого Московского центрального диаметра. Работы ведутся закрытым способом под ж/д путями, что никак не отражается на графике движения поездов», – отметил руководитель Департамента строительства Москвы Рафик Загрутдинов.</w:t>
      </w:r>
      <w:r>
        <w:br/>
      </w:r>
      <w:r>
        <w:br/>
      </w:r>
      <w:r>
        <w:t xml:space="preserve">По его словам, развитие транспортной инфраструктуры города идет по поручению мэра Москва Сергея Собянина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http://udms.mos.ru/presscenter/news/detail/12303591.html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35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35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2024-08-17T23:56:18Z</dcterms:created>
  <dcterms:modified xsi:type="dcterms:W3CDTF">2024-08-17T23:56:18Z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