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6b5b1de15cea9631bfe20765a717dc8d8c522"/>
    <w:p>
      <w:pPr>
        <w:pStyle w:val="Heading3"/>
      </w:pPr>
      <w:r>
        <w:t xml:space="preserve">Собянин: более 3,5 км дорог строят и реконструируют на западе столицы</w:t>
      </w:r>
    </w:p>
    <w:p>
      <w:pPr>
        <w:pStyle w:val="FirstParagraph"/>
      </w:pPr>
      <w:r>
        <w:t xml:space="preserve">08.04.2024</w:t>
      </w:r>
    </w:p>
    <w:bookmarkEnd w:id="20"/>
    <w:bookmarkStart w:id="23" w:name="Xcab670f61e30d1cfcbae32d2d0f12c5297129c7"/>
    <w:p>
      <w:pPr>
        <w:pStyle w:val="Heading2"/>
      </w:pPr>
      <w:r>
        <w:t xml:space="preserve"> Собянин: более 3,5 км дорог строят и реконструируют на западе столицы</w:t>
      </w:r>
    </w:p>
    <w:p>
      <w:pPr>
        <w:pStyle w:val="FirstParagraph"/>
      </w:pPr>
      <w:r>
        <w:br/>
      </w:r>
      <w:r>
        <w:t xml:space="preserve">​Более 3,5 км дорог, в том числе путепровод, строят и реконструируют в Западном округе столицы, сообщил мэр Москвы Сергей Собянин.</w:t>
      </w:r>
      <w:r>
        <w:br/>
      </w:r>
      <w:r>
        <w:br/>
      </w:r>
      <w:r>
        <w:t xml:space="preserve">«Новый маршрут пройдет от Шелепихинского моста, в сторону Кутузовского проспекта, под Белорусским железнодорожным мостом и закончится на улице 1812 года и ТТК рядом с набережной Тараса Шевченко», – написал Сергей Собянин в своем телеграм-канале.</w:t>
      </w:r>
      <w:r>
        <w:br/>
      </w:r>
      <w:r>
        <w:br/>
      </w:r>
      <w:r>
        <w:t xml:space="preserve">По его словам, это позволит улучшить транспортную доступность районов Дорогомилово и Филёвский Парк. Также появится проезд между Большой Филёвской улицей, проспектом Багратиона и Третьим транспортным кольцом.</w:t>
      </w:r>
      <w:r>
        <w:br/>
      </w:r>
      <w:r>
        <w:br/>
      </w:r>
    </w:p>
    <w:p>
      <w:pPr>
        <w:pStyle w:val="BodyText"/>
      </w:pPr>
      <w:r>
        <w:t xml:space="preserve">«Сейчас строители устанавливают инженерные коммуникации и монтируют пролетное строение. В планах – закончить все работы уже в этом году», – отметил Собянин.</w:t>
      </w:r>
      <w:r>
        <w:br/>
      </w:r>
      <w:r>
        <w:br/>
      </w:r>
    </w:p>
    <w:p>
      <w:pPr>
        <w:pStyle w:val="BodyText"/>
      </w:pPr>
      <w:r>
        <w:t xml:space="preserve">Активное дорожное строительство в Москве способствует достижению параметров, установленных национальным проектом «Безопасные качественные дороги». Это проект оказывает большое влияние на транспортную инфраструктуру в России: строятся новые современные магистрали, мосты и путепроводы, применяются современные технологии и материалы, внедряются интеллектуальные транспортные системы, повышается сохранность трасс.</w:t>
      </w:r>
      <w:r>
        <w:br/>
      </w:r>
      <w:r>
        <w:br/>
      </w:r>
      <w:r>
        <w:t xml:space="preserve">Напомним, что ранее Сергей Собянин заявил, что в рамках реализации национального проекта «Безопасные качественные дороги» и городской программы «Развитие транспортной системы» за 2023 год в столице построено 115 км дорог, 66 тоннелей, эстакад, мостов и 19 пешеходных переходов.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http://udms.mos.ru/presscenter/news/detail/12300914.html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09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09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2025-04-20T05:17:56Z</dcterms:created>
  <dcterms:modified xsi:type="dcterms:W3CDTF">2025-04-20T05:17:56Z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