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62f2f6c443bc186be0b195b009ac32daa8c71"/>
    <w:p>
      <w:pPr>
        <w:pStyle w:val="Heading3"/>
      </w:pPr>
      <w:r>
        <w:t xml:space="preserve">Технологическую часть вокзала у метро «Тимирязевская» запустят в 2024 году</w:t>
      </w:r>
    </w:p>
    <w:p>
      <w:pPr>
        <w:pStyle w:val="FirstParagraph"/>
      </w:pPr>
      <w:r>
        <w:t xml:space="preserve">10.01.2024</w:t>
      </w:r>
    </w:p>
    <w:bookmarkEnd w:id="20"/>
    <w:bookmarkStart w:id="26" w:name="X08e365e10dc09301690c31b60636218e7a41b67"/>
    <w:p>
      <w:pPr>
        <w:pStyle w:val="Heading2"/>
      </w:pPr>
      <w:r>
        <w:t xml:space="preserve">Технологическую часть вокзала у метро «Тимирязевская» запустят в 2024 году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5334000" cy="232085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349/d4v1vuv3i75f0iub6g9v3bh9y77byxuv/Snimok-ekrana-2024_01_10-1212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20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Запуск технологической части городского вокзала Тимирязевская, куда также входят разворотная площадка городского транспорта и два реконструируемых перехода, намечен на август-сентябрь этого года, сообщил заместитель мэра Москвы по вопросам градостроительной политики и строительства Андрей Бочкарёв.</w:t>
      </w:r>
      <w:r>
        <w:br/>
      </w:r>
      <w:r>
        <w:br/>
      </w:r>
      <w:r>
        <w:t xml:space="preserve">«Готовность объекта составляет 80%. Уже запущено движение на разворотной площадке общественного транспорта. Одновременно идет монтаж инженерных сетей, строительство южного подземного пешеходного перехода и переустройство примыкающих дорог», – сказал Андрей Бочкарёв.</w:t>
      </w:r>
      <w:r>
        <w:br/>
      </w:r>
      <w:r>
        <w:br/>
      </w:r>
      <w:r>
        <w:t xml:space="preserve">Глава столичного Департамента строительства Рафик Загрутдинов уточнил, что в составе технической части городского вокзала Тимирязевская появятся: разворотная площадка, южный подземный пешеходный переход через Дмитровское шоссе, который продлят через Савёловское направление Московской железной дороги, Проектируемый проезд №3359, а также северный подземный пешеходный переход через Дмитровское шоссе с примыканием к входу на станцию метро «Тимирязевская».</w:t>
      </w:r>
      <w:r>
        <w:br/>
      </w:r>
      <w:r>
        <w:br/>
      </w:r>
      <w:r>
        <w:t xml:space="preserve">«Реализация проекта разделит пешеходные и транспортные потоки, создаст комфортные зоны пересадки, улучшит условия транспортного обслуживания прилегающих районов, а также сформирует системы пешеходных связей, сократит время пересадки с одного вида транспорта на другой, обеспечит создание организованных мест парковки автотранспорта», – отметил Рафик Загрутдинов.</w:t>
      </w:r>
      <w:r>
        <w:br/>
      </w:r>
      <w:r>
        <w:br/>
      </w:r>
    </w:p>
    <w:p>
      <w:pPr>
        <w:pStyle w:val="BodyText"/>
      </w:pPr>
      <w:r>
        <w:t xml:space="preserve">Проектом предусмотрены плоскостной перехватывающий паркинг на 170 мест и улично-дорожная сеть длиной почти 2 км, галерея-пешеходный переход «сухие ноги» от дома № 19б до № 21б на ул. Яблочкова.</w:t>
      </w:r>
      <w:r>
        <w:br/>
      </w:r>
      <w:r>
        <w:br/>
      </w:r>
      <w:r>
        <w:t xml:space="preserve">«Особенность и одновременно сложность проекта – реализация в условиях плотной застройки и близости железнодорожных путей», – пояснил Загрутдинов.</w:t>
      </w:r>
      <w:r>
        <w:br/>
      </w:r>
      <w:r>
        <w:br/>
      </w:r>
      <w:r>
        <w:t xml:space="preserve">Глава Департамента напомнил, что развитие системы городских вокзалов, значительно повышающих комфорт использования общественного транспорта, ведется по поручению мэра Москвы Сергея Собянина.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http://udms.mos.ru/presscenter/news/detail/12095202.html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0952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0952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2024-08-07T02:18:04Z</dcterms:created>
  <dcterms:modified xsi:type="dcterms:W3CDTF">2024-08-07T02:18:04Z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